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B30" w:rsidRPr="00F35B30" w:rsidRDefault="00F35B30" w:rsidP="00F35B30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П</w:t>
      </w:r>
      <w:r w:rsidRPr="00F35B30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амятка о безопасном пользовании электричеством в быту</w:t>
      </w:r>
      <w:bookmarkStart w:id="0" w:name="_GoBack"/>
      <w:bookmarkEnd w:id="0"/>
    </w:p>
    <w:p w:rsidR="00F35B30" w:rsidRPr="00F35B30" w:rsidRDefault="00F35B30" w:rsidP="00F35B30">
      <w:p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Все мы знаем, что с электричеством нужно обращаться с осторожностью. Однако в пределах своего дома, в уютной обстановке, в окружении привычных вещей мы порой легкомысленно забываем об опасности электрического тока. А ведь последствия неправильного или неосторожного обращения с электроприборами могут быть очень плачевными. Как ни странно, но причины несчастных случаев с электричеством в быту остаются практически неизменными на протяжении десятилетий – это нарушение правил эксплуатации или использование неисправных электроприборов, неосторожность и невнимательность при обращении с электричеством, попытки самостоятельной разборки и ремонта электроприборов. Казалось бы, об этих причинах знают и помнят все, начиная с детсадовского возраста, но многие все равно пренебрегают правилами безопасности. С точки зрения </w:t>
      </w:r>
      <w:proofErr w:type="gramStart"/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психологии это</w:t>
      </w:r>
      <w:proofErr w:type="gramEnd"/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понятно: в своей квартире человек ощущает себя в безопасности, бытовые приборы являются для него лишь частью комфортной обстановки, а привычка регулярного пользования ими ослабляет чувство осторожности. Сегодня почти в каждом доме имеется не один десяток различных электрических устройств. Это осветительные приборы, телевизоры, холодильники, стиральные машины, утюги, электрочайники, обогреватели и т.п. Чтобы не пострадать из-за неправильного обращения с электричеством, познакомимся с основными правилами пользования электроприборами, которые должен знать каждый.</w:t>
      </w:r>
    </w:p>
    <w:p w:rsidR="00F35B30" w:rsidRPr="00F35B30" w:rsidRDefault="00F35B30" w:rsidP="00F35B3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5330864" cy="3771900"/>
            <wp:effectExtent l="0" t="0" r="3175" b="0"/>
            <wp:docPr id="3" name="Рисунок 3" descr="Памятка о безопасном пользовании электричеством в быту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езопасном пользовании электричеством в быту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91" cy="377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Эксплуатация розеток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Правила поведения с электроприборами гласят, что розетка — это одно из самых опасных мест в доме. Поэтому в розетку опасно засовывать не только пальцы, но и посторонние предметы, особенно металлические: гвозди, проволоку, вязальные спицы, шпильки. Эти предметы — хорошие проводники электрического тока! Ток по ним, как по мостику, моментально переберется на вашу руку, и ударит так, как будто вы сунули в розетку палец.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В одно штепсельное устройство не стоит с помощью переходника подключать несколько вилок от электроприборов. Это создает большую нагрузку на электросеть, вилки начинают перегреваться, из-за чего возможно воспламенение.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Ни в коем случае не прикасайтесь к розетке влажными руками: вода проводит ток. Если в доме есть ребенок, все разъемы штепсельного устройства должны быть закрыты специальными колпачками.</w:t>
      </w:r>
    </w:p>
    <w:p w:rsidR="00F35B30" w:rsidRPr="00F35B30" w:rsidRDefault="00F35B30" w:rsidP="00F35B3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7686675" cy="5133975"/>
            <wp:effectExtent l="0" t="0" r="9525" b="9525"/>
            <wp:docPr id="2" name="Рисунок 2" descr="Опасная эксплуатация роз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асная эксплуатация розет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B30" w:rsidRPr="00F35B30" w:rsidRDefault="00F35B30" w:rsidP="00F35B3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Опасная эксплуатация розеток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Оголенные провода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Не касайтесь руками оголенных проводов!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Провода, через которые к приборам поступает электрический ток, имеют изоляционную защиту. Это значит, что металлический провод, где течет электричество, помещен в другой провод, пластмассовый, резиновый, с тканевой обмоткой. И резина, и пластмасса, и ткань являются изоляторами, через которые ток не проходит и не сможет никому причинить вреда. Но бывает, что изоляционная оболочка провода повреждается, и опасный металлический провод оголяется. Это очень опасно. Если задеть оголенный провод включенного прибора, можно получить удар током.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Поэтому, прежде чем включить прибор в сеть, проверьте, не выглядывают ли из-под изоляционной оболочки металлические провода. Если да, то никогда не пользуйтесь таким прибором, пока его не отремонтируют!</w:t>
      </w:r>
    </w:p>
    <w:p w:rsidR="00F35B30" w:rsidRPr="00F35B30" w:rsidRDefault="00F35B30" w:rsidP="00F35B3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 descr="Опасные оголённые про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асные оголённые прово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B30" w:rsidRPr="00F35B30" w:rsidRDefault="00F35B30" w:rsidP="00F35B3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Опасные оголённые провода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Вода и электроприборы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Соблюдайте правила безопасного использования электрических приборов: никогда не касайтесь мокрыми руками штепсельных вилок, выключателей и корпуса бытовой техники мокрыми руками. Если произошел пробой электричества, можно получить серьезную травму. За считаные секунды через воду ток пронзит тело человека. Если одновременно приходится контактировать с водой и кухонной техникой, лучше периодически вытирать руки насухо.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Нельзя контактировать одновременно с электроприбором и водой. Например, находясь в ванной, не стоит брать в руки подключенный к розетке фен или стоящий на зарядке телефон. При уборке в доме старайтесь выключать все электроприборы, обязательно обесточьте напольную технику во время мытья пола. Нельзя держать одну руку в воде, а другой пытаться запустить микроволновку или стиральную машину.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Включенные электроприборы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Любой бытовой техникой необходимо пользоваться только в присутствии человека. Даже отлучившись в магазин, хозяин рискует остаться без жилья вследствие пожара. После глажки одежды утюг необходимо обязательно отключить и проконтролировать, чтобы его горячая подошва не соприкасалась с вещами. Включенная длительное время электроплита начнет перегреваться, что может вызвать воспламенение проводки.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Правила пользования электроприборами в быту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Любая бытовая техника в доме требует внимательного обращения, особенно если отсутствует стабилизатор напряжения. Важно соблюдать несколько простых правил:</w:t>
      </w:r>
    </w:p>
    <w:p w:rsidR="00F35B30" w:rsidRPr="00F35B30" w:rsidRDefault="00F35B30" w:rsidP="00F35B30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Просмотр телевизора, обогрев комнаты с помощью камина, работа вентилятора всегда должны контролироваться хозяином. Поэтому нельзя засыпать во время работы электроприборов.</w:t>
      </w:r>
    </w:p>
    <w:p w:rsidR="00F35B30" w:rsidRPr="00F35B30" w:rsidRDefault="00F35B30" w:rsidP="00F35B30">
      <w:pPr>
        <w:numPr>
          <w:ilvl w:val="0"/>
          <w:numId w:val="2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Электролампы нельзя заворачивать в бумагу, ткань или клеенку. При длительной работе они могут спровоцировать горение.</w:t>
      </w:r>
    </w:p>
    <w:p w:rsidR="00F35B30" w:rsidRPr="00F35B30" w:rsidRDefault="00F35B30" w:rsidP="00F35B30">
      <w:pPr>
        <w:numPr>
          <w:ilvl w:val="0"/>
          <w:numId w:val="3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Не следует оставлять зарядные устройства от мобильных телефонов и прочей аккумуляторной техники в розетке. При скачках напряжения велик риск пробоя тока.</w:t>
      </w:r>
    </w:p>
    <w:p w:rsidR="00F35B30" w:rsidRPr="00F35B30" w:rsidRDefault="00F35B30" w:rsidP="00F35B30">
      <w:pPr>
        <w:numPr>
          <w:ilvl w:val="0"/>
          <w:numId w:val="4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 доме или квартире находятся достаточно мощные электрические аппараты, обязательно нужно подключать их через регулятор напряжения, который вставляется прямо в розетку.</w:t>
      </w:r>
    </w:p>
    <w:p w:rsidR="00F35B30" w:rsidRPr="00F35B30" w:rsidRDefault="00F35B30" w:rsidP="00F35B30">
      <w:pPr>
        <w:numPr>
          <w:ilvl w:val="0"/>
          <w:numId w:val="5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По возможности создавайте заземление: в частном доме организовать его гораздо легче.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Как предупредить возгорание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Правила безопасного пользования бытовыми электроприборами гласят, что воспламенение всегда можно предупредить.</w:t>
      </w:r>
    </w:p>
    <w:p w:rsidR="00F35B30" w:rsidRPr="00F35B30" w:rsidRDefault="00F35B30" w:rsidP="00F35B30">
      <w:pPr>
        <w:numPr>
          <w:ilvl w:val="0"/>
          <w:numId w:val="6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Наличие неприятного запаха горящего пластика — повод задуматься. Возможно где-то «</w:t>
      </w:r>
      <w:proofErr w:type="spellStart"/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коротят</w:t>
      </w:r>
      <w:proofErr w:type="spellEnd"/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» проводки. Немедленно следует выключить прибор.</w:t>
      </w:r>
    </w:p>
    <w:p w:rsidR="00F35B30" w:rsidRPr="00F35B30" w:rsidRDefault="00F35B30" w:rsidP="00F35B30">
      <w:pPr>
        <w:numPr>
          <w:ilvl w:val="0"/>
          <w:numId w:val="7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Наличие постороннего шума: тресканья, щелканья также призывают владельца выключить технику.</w:t>
      </w:r>
    </w:p>
    <w:p w:rsidR="00F35B30" w:rsidRPr="00F35B30" w:rsidRDefault="00F35B30" w:rsidP="00F35B30">
      <w:pPr>
        <w:numPr>
          <w:ilvl w:val="0"/>
          <w:numId w:val="8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При случайном попадании воды немедленно отсоедините устройство от электросети.</w:t>
      </w:r>
    </w:p>
    <w:p w:rsidR="00F35B30" w:rsidRPr="00F35B30" w:rsidRDefault="00F35B30" w:rsidP="00F35B30">
      <w:pPr>
        <w:numPr>
          <w:ilvl w:val="0"/>
          <w:numId w:val="9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нужно перегружать электрическую сеть. В доме должно одновременно работать не более 5 приборов.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Соблюдая простые рекомендации, можно вовремя заметить проблему и исключить пожар.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Что делать, если электроприбор загорелся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Чтобы не усугубить ситуацию и не вызвать масштабный пожар, необходимо соблюдать правила пользования электрическими приборами, если они находятся в стадии горения.</w:t>
      </w:r>
    </w:p>
    <w:p w:rsidR="00F35B30" w:rsidRPr="00F35B30" w:rsidRDefault="00F35B30" w:rsidP="00F35B30">
      <w:pPr>
        <w:numPr>
          <w:ilvl w:val="0"/>
          <w:numId w:val="10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Выключить устройство от сети, а потом начать тушить его водой. Нельзя делать наоборот, так как велика вероятность получить удар током.</w:t>
      </w:r>
    </w:p>
    <w:p w:rsidR="00F35B30" w:rsidRPr="00F35B30" w:rsidRDefault="00F35B30" w:rsidP="00F35B30">
      <w:pPr>
        <w:numPr>
          <w:ilvl w:val="0"/>
          <w:numId w:val="11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рядом нет воды, закрыть технику каким-нибудь плотным покрывалом, лучше использовать одеяло. Это прекратит подачу кислорода к пламени, после чего оно потухнет.</w:t>
      </w:r>
    </w:p>
    <w:p w:rsidR="00F35B30" w:rsidRPr="00F35B30" w:rsidRDefault="00F35B30" w:rsidP="00F35B30">
      <w:pPr>
        <w:numPr>
          <w:ilvl w:val="0"/>
          <w:numId w:val="12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самостоятельно не получается потушить возгорание, нужно звонить в службу МЧС по телефону 112 или 101.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Профилактика травм</w:t>
      </w:r>
    </w:p>
    <w:p w:rsidR="00F35B30" w:rsidRPr="00F35B30" w:rsidRDefault="00F35B30" w:rsidP="00F35B30">
      <w:pPr>
        <w:shd w:val="clear" w:color="auto" w:fill="FFFFFF"/>
        <w:spacing w:before="360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Чтобы обезопасить членов семьи от небрежного обращения с электричеством, необходимо просто соблюдать меры предосторожности.</w:t>
      </w:r>
    </w:p>
    <w:p w:rsidR="00F35B30" w:rsidRPr="00F35B30" w:rsidRDefault="00F35B30" w:rsidP="00F35B30">
      <w:pPr>
        <w:numPr>
          <w:ilvl w:val="0"/>
          <w:numId w:val="13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Когда в доме дети, необходимо снабдить все розетки и переходники специальными защитными футлярами. Они должны быть пластиковыми или резиновыми.</w:t>
      </w:r>
    </w:p>
    <w:p w:rsidR="00F35B30" w:rsidRPr="00F35B30" w:rsidRDefault="00F35B30" w:rsidP="00F35B30">
      <w:pPr>
        <w:numPr>
          <w:ilvl w:val="0"/>
          <w:numId w:val="14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Любая электропроводка не должна быть видна, поэтому ее лучше спрятать в плинтусы или специальные коробы.</w:t>
      </w:r>
    </w:p>
    <w:p w:rsidR="00F35B30" w:rsidRPr="00F35B30" w:rsidRDefault="00F35B30" w:rsidP="00F35B30">
      <w:pPr>
        <w:numPr>
          <w:ilvl w:val="0"/>
          <w:numId w:val="15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кого-то все же ударило током, необходимо быстро надеть резиновую перчатку или намотать на руку сухую ткань и попытаться оттащить от электроприбора пострадавшего.</w:t>
      </w:r>
    </w:p>
    <w:p w:rsidR="00F35B30" w:rsidRPr="00F35B30" w:rsidRDefault="00F35B30" w:rsidP="00F35B30">
      <w:pPr>
        <w:numPr>
          <w:ilvl w:val="0"/>
          <w:numId w:val="16"/>
        </w:numPr>
        <w:shd w:val="clear" w:color="auto" w:fill="FFFFFF"/>
        <w:spacing w:before="100" w:beforeAutospacing="1" w:after="0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Если кто-то взялся за оголенный провод, нужно немедленно обесточить сеть.</w:t>
      </w:r>
    </w:p>
    <w:p w:rsidR="00F35B30" w:rsidRPr="00F35B30" w:rsidRDefault="00F35B30" w:rsidP="00F35B30">
      <w:pPr>
        <w:numPr>
          <w:ilvl w:val="0"/>
          <w:numId w:val="17"/>
        </w:numPr>
        <w:shd w:val="clear" w:color="auto" w:fill="FFFFFF"/>
        <w:spacing w:before="100" w:beforeAutospacing="1" w:line="360" w:lineRule="atLeast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35B30">
        <w:rPr>
          <w:rFonts w:ascii="Times New Roman" w:eastAsia="Times New Roman" w:hAnsi="Times New Roman" w:cs="Times New Roman"/>
          <w:sz w:val="29"/>
          <w:szCs w:val="29"/>
          <w:lang w:eastAsia="ru-RU"/>
        </w:rPr>
        <w:t>После того как ток перестал действовать на организм, человека нужно положить на горизонтальную поверхность, укрыть одеялом и позвонить в скорую.</w:t>
      </w:r>
    </w:p>
    <w:p w:rsidR="003D46C5" w:rsidRDefault="003D46C5" w:rsidP="00F35B30">
      <w:pPr>
        <w:jc w:val="both"/>
      </w:pPr>
    </w:p>
    <w:sectPr w:rsidR="003D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4B04"/>
    <w:multiLevelType w:val="multilevel"/>
    <w:tmpl w:val="3EEC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A601A"/>
    <w:multiLevelType w:val="multilevel"/>
    <w:tmpl w:val="12D6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E603E"/>
    <w:multiLevelType w:val="multilevel"/>
    <w:tmpl w:val="E4CC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707DA"/>
    <w:multiLevelType w:val="multilevel"/>
    <w:tmpl w:val="B944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A24F0"/>
    <w:multiLevelType w:val="multilevel"/>
    <w:tmpl w:val="881E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6B521A"/>
    <w:multiLevelType w:val="multilevel"/>
    <w:tmpl w:val="E964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414B3"/>
    <w:multiLevelType w:val="multilevel"/>
    <w:tmpl w:val="79E6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C62D9D"/>
    <w:multiLevelType w:val="multilevel"/>
    <w:tmpl w:val="213A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923B27"/>
    <w:multiLevelType w:val="multilevel"/>
    <w:tmpl w:val="F014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715C7"/>
    <w:multiLevelType w:val="multilevel"/>
    <w:tmpl w:val="406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B737ED"/>
    <w:multiLevelType w:val="multilevel"/>
    <w:tmpl w:val="59BA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746204"/>
    <w:multiLevelType w:val="multilevel"/>
    <w:tmpl w:val="1208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D5A05"/>
    <w:multiLevelType w:val="multilevel"/>
    <w:tmpl w:val="8FE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97609"/>
    <w:multiLevelType w:val="multilevel"/>
    <w:tmpl w:val="FED2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E9481E"/>
    <w:multiLevelType w:val="multilevel"/>
    <w:tmpl w:val="E728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936C5C"/>
    <w:multiLevelType w:val="multilevel"/>
    <w:tmpl w:val="8814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173E46"/>
    <w:multiLevelType w:val="multilevel"/>
    <w:tmpl w:val="70C8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3"/>
  </w:num>
  <w:num w:numId="12">
    <w:abstractNumId w:val="11"/>
  </w:num>
  <w:num w:numId="13">
    <w:abstractNumId w:val="6"/>
  </w:num>
  <w:num w:numId="14">
    <w:abstractNumId w:val="14"/>
  </w:num>
  <w:num w:numId="15">
    <w:abstractNumId w:val="4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B2"/>
    <w:rsid w:val="003D46C5"/>
    <w:rsid w:val="008746B2"/>
    <w:rsid w:val="00F3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8CA24-B6F4-4DDE-BFEE-A5F655F6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B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3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5B30"/>
    <w:rPr>
      <w:b/>
      <w:bCs/>
    </w:rPr>
  </w:style>
  <w:style w:type="character" w:styleId="a4">
    <w:name w:val="Emphasis"/>
    <w:basedOn w:val="a0"/>
    <w:uiPriority w:val="20"/>
    <w:qFormat/>
    <w:rsid w:val="00F35B30"/>
    <w:rPr>
      <w:i/>
      <w:iCs/>
    </w:rPr>
  </w:style>
  <w:style w:type="character" w:styleId="a5">
    <w:name w:val="Hyperlink"/>
    <w:basedOn w:val="a0"/>
    <w:uiPriority w:val="99"/>
    <w:semiHidden/>
    <w:unhideWhenUsed/>
    <w:rsid w:val="00F35B30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F35B30"/>
  </w:style>
  <w:style w:type="character" w:customStyle="1" w:styleId="flatbuttoncontent">
    <w:name w:val="flatbutton__content"/>
    <w:basedOn w:val="a0"/>
    <w:rsid w:val="00F35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54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1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9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875462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29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0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834803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2022-10-02T10:41:00Z</dcterms:created>
  <dcterms:modified xsi:type="dcterms:W3CDTF">2022-10-02T10:42:00Z</dcterms:modified>
</cp:coreProperties>
</file>