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F" w:rsidRPr="00C76D66" w:rsidRDefault="00B64D1F" w:rsidP="00B64D1F">
      <w:pPr>
        <w:spacing w:before="400" w:after="240" w:line="235" w:lineRule="auto"/>
        <w:jc w:val="center"/>
        <w:rPr>
          <w:sz w:val="20"/>
        </w:rPr>
      </w:pPr>
      <w:r w:rsidRPr="00C76D66">
        <w:rPr>
          <w:sz w:val="20"/>
        </w:rPr>
        <w:t>ФАКТОРЫ, ПРЕПЯТСТВУЮЩИЕ ВОЗНИКНОВЕНИЮ</w:t>
      </w:r>
      <w:r w:rsidRPr="00C76D66">
        <w:rPr>
          <w:sz w:val="20"/>
        </w:rPr>
        <w:br/>
        <w:t>СУИЦИДАЛЬНОГО ПОВ</w:t>
      </w:r>
      <w:r w:rsidRPr="00C76D66">
        <w:rPr>
          <w:sz w:val="20"/>
        </w:rPr>
        <w:t>Е</w:t>
      </w:r>
      <w:r w:rsidRPr="00C76D66">
        <w:rPr>
          <w:sz w:val="20"/>
        </w:rPr>
        <w:t>ДЕНИЯ У ПОДРОСТКОВ</w:t>
      </w:r>
    </w:p>
    <w:p w:rsidR="00B64D1F" w:rsidRPr="00980276" w:rsidRDefault="00B64D1F" w:rsidP="00B64D1F">
      <w:pPr>
        <w:pStyle w:val="a5"/>
        <w:ind w:firstLine="284"/>
        <w:rPr>
          <w:sz w:val="20"/>
          <w:szCs w:val="28"/>
        </w:rPr>
      </w:pPr>
      <w:proofErr w:type="spellStart"/>
      <w:r w:rsidRPr="004B6BCC">
        <w:rPr>
          <w:b/>
          <w:bCs/>
          <w:sz w:val="20"/>
          <w:szCs w:val="28"/>
        </w:rPr>
        <w:t>Антисуицидальные</w:t>
      </w:r>
      <w:proofErr w:type="spellEnd"/>
      <w:r w:rsidRPr="004B6BCC">
        <w:rPr>
          <w:b/>
          <w:bCs/>
          <w:sz w:val="20"/>
          <w:szCs w:val="28"/>
        </w:rPr>
        <w:t xml:space="preserve"> факторы личности</w:t>
      </w:r>
      <w:r>
        <w:rPr>
          <w:sz w:val="20"/>
          <w:szCs w:val="28"/>
        </w:rPr>
        <w:t xml:space="preserve"> – </w:t>
      </w:r>
      <w:r w:rsidRPr="00980276">
        <w:rPr>
          <w:sz w:val="20"/>
          <w:szCs w:val="28"/>
        </w:rPr>
        <w:t>это сформированные п</w:t>
      </w:r>
      <w:r w:rsidRPr="00980276">
        <w:rPr>
          <w:sz w:val="20"/>
          <w:szCs w:val="28"/>
        </w:rPr>
        <w:t>о</w:t>
      </w:r>
      <w:r w:rsidRPr="00980276">
        <w:rPr>
          <w:sz w:val="20"/>
          <w:szCs w:val="28"/>
        </w:rPr>
        <w:t>ложительные жизненные установки, жизненная позиция, комплекс личностных факторов и психологические особенности человека, а</w:t>
      </w:r>
      <w:r>
        <w:rPr>
          <w:sz w:val="20"/>
          <w:szCs w:val="28"/>
        </w:rPr>
        <w:t xml:space="preserve"> </w:t>
      </w:r>
      <w:r w:rsidRPr="00980276">
        <w:rPr>
          <w:sz w:val="20"/>
          <w:szCs w:val="28"/>
        </w:rPr>
        <w:t>также душевные переживания, препятствующие осуществлению</w:t>
      </w:r>
      <w:r>
        <w:rPr>
          <w:sz w:val="20"/>
          <w:szCs w:val="28"/>
        </w:rPr>
        <w:t xml:space="preserve"> </w:t>
      </w:r>
      <w:r w:rsidRPr="00980276">
        <w:rPr>
          <w:sz w:val="20"/>
          <w:szCs w:val="28"/>
        </w:rPr>
        <w:t>суицидальных нам</w:t>
      </w:r>
      <w:r w:rsidRPr="00980276">
        <w:rPr>
          <w:sz w:val="20"/>
          <w:szCs w:val="28"/>
        </w:rPr>
        <w:t>е</w:t>
      </w:r>
      <w:r w:rsidRPr="00980276">
        <w:rPr>
          <w:sz w:val="20"/>
          <w:szCs w:val="28"/>
        </w:rPr>
        <w:t>рений. К ним относятся: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эмоциональная привязанность к значимым родным и близким;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выраженное чувство долга, обязательность;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концентрация внимания на состоянии собственного здоровья, б</w:t>
      </w:r>
      <w:r w:rsidRPr="00980276">
        <w:rPr>
          <w:b w:val="0"/>
          <w:sz w:val="20"/>
        </w:rPr>
        <w:t>о</w:t>
      </w:r>
      <w:r w:rsidRPr="00980276">
        <w:rPr>
          <w:b w:val="0"/>
          <w:sz w:val="20"/>
        </w:rPr>
        <w:t>язнь причинения себе физического ущерба;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убеждения о неиспользованных жизненных возможностях;</w:t>
      </w:r>
    </w:p>
    <w:p w:rsidR="00B64D1F" w:rsidRPr="00B93E9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pacing w:val="-4"/>
          <w:sz w:val="20"/>
        </w:rPr>
      </w:pPr>
      <w:r w:rsidRPr="00B93E96">
        <w:rPr>
          <w:b w:val="0"/>
          <w:spacing w:val="-4"/>
          <w:sz w:val="20"/>
        </w:rPr>
        <w:t>наличие жизненных, творческих, семейных и других планов, зам</w:t>
      </w:r>
      <w:r w:rsidRPr="00B93E96">
        <w:rPr>
          <w:b w:val="0"/>
          <w:spacing w:val="-4"/>
          <w:sz w:val="20"/>
        </w:rPr>
        <w:t>ы</w:t>
      </w:r>
      <w:r w:rsidRPr="00B93E96">
        <w:rPr>
          <w:b w:val="0"/>
          <w:spacing w:val="-4"/>
          <w:sz w:val="20"/>
        </w:rPr>
        <w:t>слов;</w:t>
      </w:r>
    </w:p>
    <w:p w:rsidR="00B64D1F" w:rsidRPr="00063389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pacing w:val="-6"/>
          <w:sz w:val="20"/>
        </w:rPr>
      </w:pPr>
      <w:r w:rsidRPr="00063389">
        <w:rPr>
          <w:b w:val="0"/>
          <w:spacing w:val="-6"/>
          <w:sz w:val="20"/>
        </w:rPr>
        <w:t>наличие духовных, нравственных и эстетических критериев в мышл</w:t>
      </w:r>
      <w:r w:rsidRPr="00063389">
        <w:rPr>
          <w:b w:val="0"/>
          <w:spacing w:val="-6"/>
          <w:sz w:val="20"/>
        </w:rPr>
        <w:t>е</w:t>
      </w:r>
      <w:r w:rsidRPr="00063389">
        <w:rPr>
          <w:b w:val="0"/>
          <w:spacing w:val="-6"/>
          <w:sz w:val="20"/>
        </w:rPr>
        <w:t>нии;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 xml:space="preserve">психологическая гибкость и </w:t>
      </w:r>
      <w:proofErr w:type="spellStart"/>
      <w:r w:rsidRPr="00980276">
        <w:rPr>
          <w:b w:val="0"/>
          <w:sz w:val="20"/>
        </w:rPr>
        <w:t>адаптированность</w:t>
      </w:r>
      <w:proofErr w:type="spellEnd"/>
      <w:r w:rsidRPr="00980276">
        <w:rPr>
          <w:b w:val="0"/>
          <w:sz w:val="20"/>
        </w:rPr>
        <w:t>, умение компенсир</w:t>
      </w:r>
      <w:r w:rsidRPr="00980276">
        <w:rPr>
          <w:b w:val="0"/>
          <w:sz w:val="20"/>
        </w:rPr>
        <w:t>о</w:t>
      </w:r>
      <w:r w:rsidRPr="00980276">
        <w:rPr>
          <w:b w:val="0"/>
          <w:sz w:val="20"/>
        </w:rPr>
        <w:t>вать негативные личные переживания, использовать методы снятия пс</w:t>
      </w:r>
      <w:r w:rsidRPr="00980276">
        <w:rPr>
          <w:b w:val="0"/>
          <w:sz w:val="20"/>
        </w:rPr>
        <w:t>и</w:t>
      </w:r>
      <w:r w:rsidRPr="00980276">
        <w:rPr>
          <w:b w:val="0"/>
          <w:sz w:val="20"/>
        </w:rPr>
        <w:t>хической напряженности.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наличие актуальных жизненных ценностей, целей;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проявление интереса к жизни;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привязанность к родственникам, близким людям, степень значим</w:t>
      </w:r>
      <w:r w:rsidRPr="00980276">
        <w:rPr>
          <w:b w:val="0"/>
          <w:sz w:val="20"/>
        </w:rPr>
        <w:t>о</w:t>
      </w:r>
      <w:r w:rsidRPr="00980276">
        <w:rPr>
          <w:b w:val="0"/>
          <w:sz w:val="20"/>
        </w:rPr>
        <w:t>сти отношений с ними;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уровень религиозности и боязнь греха самоубийства;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планирование своего ближайшего будущего и перспектив жизни;</w:t>
      </w:r>
    </w:p>
    <w:p w:rsidR="00B64D1F" w:rsidRPr="00980276" w:rsidRDefault="00B64D1F" w:rsidP="00B64D1F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980276">
        <w:rPr>
          <w:b w:val="0"/>
          <w:sz w:val="20"/>
        </w:rPr>
        <w:t>негативная проекция своего внешнего вида после самоубийства.</w:t>
      </w:r>
    </w:p>
    <w:p w:rsidR="00B64D1F" w:rsidRPr="00980276" w:rsidRDefault="00B64D1F" w:rsidP="00B64D1F">
      <w:pPr>
        <w:pStyle w:val="a3"/>
        <w:ind w:firstLine="284"/>
        <w:rPr>
          <w:sz w:val="20"/>
          <w:szCs w:val="28"/>
        </w:rPr>
      </w:pPr>
      <w:r w:rsidRPr="00980276">
        <w:rPr>
          <w:sz w:val="20"/>
          <w:szCs w:val="28"/>
        </w:rPr>
        <w:t xml:space="preserve">Прочность </w:t>
      </w:r>
      <w:proofErr w:type="spellStart"/>
      <w:r w:rsidRPr="00980276">
        <w:rPr>
          <w:sz w:val="20"/>
          <w:szCs w:val="28"/>
        </w:rPr>
        <w:t>антисуицидального</w:t>
      </w:r>
      <w:proofErr w:type="spellEnd"/>
      <w:r w:rsidRPr="00980276">
        <w:rPr>
          <w:sz w:val="20"/>
          <w:szCs w:val="28"/>
        </w:rPr>
        <w:t xml:space="preserve"> барьера напрямую зависит от наличия жизнеутверждающих факторов, являющихся </w:t>
      </w:r>
      <w:r>
        <w:rPr>
          <w:sz w:val="20"/>
          <w:szCs w:val="28"/>
        </w:rPr>
        <w:t>"</w:t>
      </w:r>
      <w:r w:rsidRPr="00980276">
        <w:rPr>
          <w:sz w:val="20"/>
          <w:szCs w:val="28"/>
        </w:rPr>
        <w:t>психологической защитой</w:t>
      </w:r>
      <w:r>
        <w:rPr>
          <w:sz w:val="20"/>
          <w:szCs w:val="28"/>
        </w:rPr>
        <w:t>"</w:t>
      </w:r>
      <w:r w:rsidRPr="00980276">
        <w:rPr>
          <w:sz w:val="20"/>
          <w:szCs w:val="28"/>
        </w:rPr>
        <w:t>, которой должен</w:t>
      </w:r>
      <w:r>
        <w:rPr>
          <w:sz w:val="20"/>
          <w:szCs w:val="28"/>
        </w:rPr>
        <w:t xml:space="preserve"> </w:t>
      </w:r>
      <w:r w:rsidRPr="00980276">
        <w:rPr>
          <w:sz w:val="20"/>
          <w:szCs w:val="28"/>
        </w:rPr>
        <w:t>обладать подросток.</w:t>
      </w:r>
    </w:p>
    <w:p w:rsidR="007B59DA" w:rsidRDefault="007B59DA">
      <w:bookmarkStart w:id="0" w:name="_GoBack"/>
      <w:bookmarkEnd w:id="0"/>
    </w:p>
    <w:sectPr w:rsidR="007B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3D04"/>
    <w:multiLevelType w:val="hybridMultilevel"/>
    <w:tmpl w:val="03A87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7B59DA"/>
    <w:rsid w:val="00B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4D1F"/>
    <w:pPr>
      <w:ind w:firstLine="720"/>
      <w:jc w:val="both"/>
    </w:pPr>
    <w:rPr>
      <w:b w:val="0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B64D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64D1F"/>
    <w:pPr>
      <w:jc w:val="both"/>
    </w:pPr>
    <w:rPr>
      <w:b w:val="0"/>
      <w:sz w:val="24"/>
      <w:szCs w:val="20"/>
    </w:rPr>
  </w:style>
  <w:style w:type="character" w:customStyle="1" w:styleId="a6">
    <w:name w:val="Основной текст Знак"/>
    <w:basedOn w:val="a0"/>
    <w:link w:val="a5"/>
    <w:rsid w:val="00B64D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4D1F"/>
    <w:pPr>
      <w:ind w:firstLine="720"/>
      <w:jc w:val="both"/>
    </w:pPr>
    <w:rPr>
      <w:b w:val="0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B64D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64D1F"/>
    <w:pPr>
      <w:jc w:val="both"/>
    </w:pPr>
    <w:rPr>
      <w:b w:val="0"/>
      <w:sz w:val="24"/>
      <w:szCs w:val="20"/>
    </w:rPr>
  </w:style>
  <w:style w:type="character" w:customStyle="1" w:styleId="a6">
    <w:name w:val="Основной текст Знак"/>
    <w:basedOn w:val="a0"/>
    <w:link w:val="a5"/>
    <w:rsid w:val="00B64D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2016-10-12T19:36:00Z</dcterms:created>
  <dcterms:modified xsi:type="dcterms:W3CDTF">2016-10-12T19:37:00Z</dcterms:modified>
</cp:coreProperties>
</file>