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8F7" w:rsidRPr="00D948F7" w:rsidRDefault="00D948F7" w:rsidP="00D948F7">
      <w:pPr>
        <w:shd w:val="clear" w:color="auto" w:fill="FFFFFF"/>
        <w:spacing w:before="216" w:after="108" w:line="312" w:lineRule="atLeast"/>
        <w:jc w:val="center"/>
        <w:outlineLvl w:val="0"/>
        <w:rPr>
          <w:rFonts w:ascii="Times New Roman" w:eastAsia="Times New Roman" w:hAnsi="Times New Roman" w:cs="Times New Roman"/>
          <w:b/>
          <w:kern w:val="36"/>
          <w:sz w:val="32"/>
          <w:szCs w:val="32"/>
        </w:rPr>
      </w:pPr>
      <w:r w:rsidRPr="00D948F7">
        <w:rPr>
          <w:rFonts w:ascii="Times New Roman" w:eastAsia="Times New Roman" w:hAnsi="Times New Roman" w:cs="Times New Roman"/>
          <w:b/>
          <w:kern w:val="36"/>
          <w:sz w:val="32"/>
          <w:szCs w:val="32"/>
        </w:rPr>
        <w:t>Консультация для родителей "Учите детей наблюдать".</w:t>
      </w:r>
    </w:p>
    <w:p w:rsidR="00D948F7" w:rsidRPr="00D948F7" w:rsidRDefault="00D948F7" w:rsidP="00D948F7">
      <w:pPr>
        <w:shd w:val="clear" w:color="auto" w:fill="FFFFFF"/>
        <w:spacing w:after="108" w:line="240" w:lineRule="auto"/>
        <w:jc w:val="both"/>
        <w:rPr>
          <w:rFonts w:ascii="Times New Roman" w:eastAsia="Times New Roman" w:hAnsi="Times New Roman" w:cs="Times New Roman"/>
          <w:color w:val="333333"/>
          <w:sz w:val="28"/>
          <w:szCs w:val="28"/>
        </w:rPr>
      </w:pPr>
      <w:r w:rsidRPr="00D948F7">
        <w:rPr>
          <w:rFonts w:ascii="Times New Roman" w:eastAsia="Times New Roman" w:hAnsi="Times New Roman" w:cs="Times New Roman"/>
          <w:color w:val="333333"/>
          <w:sz w:val="28"/>
          <w:szCs w:val="28"/>
        </w:rPr>
        <w:t>Дорогие родители! Учите ребёнка наблюдать. Ребёнок с раннего детства проявляет любознательность. Сначала он наблюдает за лицом матери, которая его кормит. Подрастая, он внимательно наблюдает за движениями, мимикой тех, кто его окружает, затем начинает сам подражать увиденному. Именно наблюдательность помогает ребёнку развиваться в этом сложном мире. Наблюдение способствует развитию внимания, усидчивости, любознательности, мышления, сенсорного восприятия и речи, у ребёнка формируются нравственные качества.</w:t>
      </w:r>
    </w:p>
    <w:p w:rsidR="00D948F7" w:rsidRPr="00D948F7" w:rsidRDefault="00D948F7" w:rsidP="00D948F7">
      <w:pPr>
        <w:shd w:val="clear" w:color="auto" w:fill="FFFFFF"/>
        <w:spacing w:after="108" w:line="240" w:lineRule="auto"/>
        <w:jc w:val="both"/>
        <w:rPr>
          <w:rFonts w:ascii="Times New Roman" w:eastAsia="Times New Roman" w:hAnsi="Times New Roman" w:cs="Times New Roman"/>
          <w:color w:val="333333"/>
          <w:sz w:val="28"/>
          <w:szCs w:val="28"/>
        </w:rPr>
      </w:pPr>
      <w:r w:rsidRPr="00D948F7">
        <w:rPr>
          <w:rFonts w:ascii="Times New Roman" w:eastAsia="Times New Roman" w:hAnsi="Times New Roman" w:cs="Times New Roman"/>
          <w:color w:val="333333"/>
          <w:sz w:val="28"/>
          <w:szCs w:val="28"/>
        </w:rPr>
        <w:t>Природа предоставляет широкий простор для наблюдений. Помогает обогащать знания ребёнка о предметах и явлениях. Гуляя с ребёнком в парке, в саду или просто по улице вы можете предложить ему понаблюдать за небом, ветром, насекомыми и т. д. Организуя с ребёнком наблюдения, вы поможете ему запомнить сезонность. Ведь зимой можно наблюдать за снегом, ветром, поведением птиц; весной – за распусканием листьев, прилётом птиц; летом – за насекомыми, цветами; а осенью – за изменением цвета листвы, листопадом.</w:t>
      </w:r>
    </w:p>
    <w:p w:rsidR="00D948F7" w:rsidRPr="00D948F7" w:rsidRDefault="00D948F7" w:rsidP="00D948F7">
      <w:pPr>
        <w:shd w:val="clear" w:color="auto" w:fill="FFFFFF"/>
        <w:spacing w:after="108" w:line="240" w:lineRule="auto"/>
        <w:jc w:val="both"/>
        <w:rPr>
          <w:rFonts w:ascii="Times New Roman" w:eastAsia="Times New Roman" w:hAnsi="Times New Roman" w:cs="Times New Roman"/>
          <w:color w:val="333333"/>
          <w:sz w:val="28"/>
          <w:szCs w:val="28"/>
        </w:rPr>
      </w:pPr>
      <w:r w:rsidRPr="00D948F7">
        <w:rPr>
          <w:rFonts w:ascii="Times New Roman" w:eastAsia="Times New Roman" w:hAnsi="Times New Roman" w:cs="Times New Roman"/>
          <w:color w:val="333333"/>
          <w:sz w:val="28"/>
          <w:szCs w:val="28"/>
        </w:rPr>
        <w:t>Наблюдая, у ребенка развивается речь, ведь он не может наблюдать молча. Поэтому, учите ребёнка рассуждать, устанавливать причинно-следственные связи.</w:t>
      </w:r>
      <w:r>
        <w:rPr>
          <w:rFonts w:ascii="Times New Roman" w:eastAsia="Times New Roman" w:hAnsi="Times New Roman" w:cs="Times New Roman"/>
          <w:color w:val="333333"/>
          <w:sz w:val="28"/>
          <w:szCs w:val="28"/>
        </w:rPr>
        <w:t xml:space="preserve"> </w:t>
      </w:r>
      <w:r w:rsidRPr="00D948F7">
        <w:rPr>
          <w:rFonts w:ascii="Times New Roman" w:eastAsia="Times New Roman" w:hAnsi="Times New Roman" w:cs="Times New Roman"/>
          <w:color w:val="333333"/>
          <w:sz w:val="28"/>
          <w:szCs w:val="28"/>
        </w:rPr>
        <w:t>Например: “С приходом осени листья начали желтеть, так как стало мало солнечных дней. Птицы улетают на юг, потому что с наступлением холодов насекомые спрячутся и птицам нечего будет есть”.</w:t>
      </w:r>
    </w:p>
    <w:p w:rsidR="00D948F7" w:rsidRPr="00D948F7" w:rsidRDefault="00D948F7" w:rsidP="00D948F7">
      <w:pPr>
        <w:shd w:val="clear" w:color="auto" w:fill="FFFFFF"/>
        <w:spacing w:after="108" w:line="240" w:lineRule="auto"/>
        <w:jc w:val="both"/>
        <w:rPr>
          <w:rFonts w:ascii="Times New Roman" w:eastAsia="Times New Roman" w:hAnsi="Times New Roman" w:cs="Times New Roman"/>
          <w:color w:val="333333"/>
          <w:sz w:val="28"/>
          <w:szCs w:val="28"/>
        </w:rPr>
      </w:pPr>
      <w:r w:rsidRPr="00D948F7">
        <w:rPr>
          <w:rFonts w:ascii="Times New Roman" w:eastAsia="Times New Roman" w:hAnsi="Times New Roman" w:cs="Times New Roman"/>
          <w:color w:val="333333"/>
          <w:sz w:val="28"/>
          <w:szCs w:val="28"/>
        </w:rPr>
        <w:t>Развивайте фантазию ребёнка. Наблюдая за облаками, предложите ему игру “На что похоже”. Придумайте сказку с “облачными” героями. Запишите её, а вечером прочтите сказку бабушке, дедушке, папе. С ребёнком можно наблюдать за одним объектом природы и длительное время. Это может быть, что угодно: и берёза у вашего окна, и кошка, живущая в вашем доме, и цветок на подоконнике и многое другое. Для поддержания интереса ребёнка, свои наблюдения вы можете зарисовать в альбом.</w:t>
      </w:r>
    </w:p>
    <w:p w:rsidR="00D948F7" w:rsidRPr="00D948F7" w:rsidRDefault="00D948F7" w:rsidP="00D948F7">
      <w:pPr>
        <w:shd w:val="clear" w:color="auto" w:fill="FFFFFF"/>
        <w:spacing w:after="108" w:line="240" w:lineRule="auto"/>
        <w:jc w:val="both"/>
        <w:rPr>
          <w:rFonts w:ascii="Times New Roman" w:eastAsia="Times New Roman" w:hAnsi="Times New Roman" w:cs="Times New Roman"/>
          <w:color w:val="333333"/>
          <w:sz w:val="28"/>
          <w:szCs w:val="28"/>
        </w:rPr>
      </w:pPr>
      <w:r w:rsidRPr="00D948F7">
        <w:rPr>
          <w:rFonts w:ascii="Times New Roman" w:eastAsia="Times New Roman" w:hAnsi="Times New Roman" w:cs="Times New Roman"/>
          <w:color w:val="333333"/>
          <w:sz w:val="28"/>
          <w:szCs w:val="28"/>
        </w:rPr>
        <w:t>Наблюдайте за повадками животных и птиц. Повесьте за окном кормушку и наблюдайте за птицами, которые прилетят за лакомством.</w:t>
      </w:r>
    </w:p>
    <w:p w:rsidR="00D948F7" w:rsidRPr="00D948F7" w:rsidRDefault="00D948F7" w:rsidP="00D948F7">
      <w:pPr>
        <w:shd w:val="clear" w:color="auto" w:fill="FFFFFF"/>
        <w:spacing w:after="108" w:line="240" w:lineRule="auto"/>
        <w:jc w:val="both"/>
        <w:rPr>
          <w:rFonts w:ascii="Times New Roman" w:eastAsia="Times New Roman" w:hAnsi="Times New Roman" w:cs="Times New Roman"/>
          <w:color w:val="333333"/>
          <w:sz w:val="28"/>
          <w:szCs w:val="28"/>
        </w:rPr>
      </w:pPr>
      <w:r w:rsidRPr="00D948F7">
        <w:rPr>
          <w:rFonts w:ascii="Times New Roman" w:eastAsia="Times New Roman" w:hAnsi="Times New Roman" w:cs="Times New Roman"/>
          <w:color w:val="333333"/>
          <w:sz w:val="28"/>
          <w:szCs w:val="28"/>
        </w:rPr>
        <w:t>Чаще гуляйте с детьми в парке, в лесу. Именно природа даёт живые и яркие впечатления о красоте цветов, их аромате, о пении птиц на разные голоса, о шорохе опавших листьев, о красоте осеннего леса, о причудливой форме облаков, о радуге появляющейся после дождя.</w:t>
      </w:r>
      <w:r>
        <w:rPr>
          <w:rFonts w:ascii="Times New Roman" w:eastAsia="Times New Roman" w:hAnsi="Times New Roman" w:cs="Times New Roman"/>
          <w:color w:val="333333"/>
          <w:sz w:val="28"/>
          <w:szCs w:val="28"/>
        </w:rPr>
        <w:t xml:space="preserve"> </w:t>
      </w:r>
      <w:r w:rsidRPr="00D948F7">
        <w:rPr>
          <w:rFonts w:ascii="Times New Roman" w:eastAsia="Times New Roman" w:hAnsi="Times New Roman" w:cs="Times New Roman"/>
          <w:color w:val="333333"/>
          <w:sz w:val="28"/>
          <w:szCs w:val="28"/>
        </w:rPr>
        <w:t>Наблюдая за природой, ребёнок учится её любить, ценить, понимать её красоту. Такой ребёнок уже не сломает ветку дерева, не разорит муравейник, не обидит кошку и собаку.</w:t>
      </w:r>
    </w:p>
    <w:p w:rsidR="00D948F7" w:rsidRDefault="00D948F7" w:rsidP="00D948F7">
      <w:pPr>
        <w:shd w:val="clear" w:color="auto" w:fill="FFFFFF"/>
        <w:spacing w:after="108" w:line="240" w:lineRule="auto"/>
        <w:jc w:val="both"/>
        <w:rPr>
          <w:rFonts w:ascii="Times New Roman" w:eastAsia="Times New Roman" w:hAnsi="Times New Roman" w:cs="Times New Roman"/>
          <w:color w:val="333333"/>
          <w:sz w:val="28"/>
          <w:szCs w:val="28"/>
        </w:rPr>
      </w:pPr>
      <w:r w:rsidRPr="00D948F7">
        <w:rPr>
          <w:rFonts w:ascii="Times New Roman" w:eastAsia="Times New Roman" w:hAnsi="Times New Roman" w:cs="Times New Roman"/>
          <w:color w:val="333333"/>
          <w:sz w:val="28"/>
          <w:szCs w:val="28"/>
        </w:rPr>
        <w:t>Дорогие родители, как можно больше общайтесь со своим ребёнком, организовывайте совместные наблюдения, вызывая у ребёнка положительное отношение к предметам и явлениям природы.</w:t>
      </w:r>
      <w:r>
        <w:rPr>
          <w:rFonts w:ascii="Times New Roman" w:eastAsia="Times New Roman" w:hAnsi="Times New Roman" w:cs="Times New Roman"/>
          <w:color w:val="333333"/>
          <w:sz w:val="28"/>
          <w:szCs w:val="28"/>
        </w:rPr>
        <w:t xml:space="preserve"> </w:t>
      </w:r>
    </w:p>
    <w:p w:rsidR="00D948F7" w:rsidRPr="00D948F7" w:rsidRDefault="00D948F7" w:rsidP="00D948F7">
      <w:pPr>
        <w:shd w:val="clear" w:color="auto" w:fill="FFFFFF"/>
        <w:spacing w:after="108" w:line="240" w:lineRule="auto"/>
        <w:jc w:val="both"/>
        <w:rPr>
          <w:rFonts w:ascii="Times New Roman" w:eastAsia="Times New Roman" w:hAnsi="Times New Roman" w:cs="Times New Roman"/>
          <w:color w:val="333333"/>
          <w:sz w:val="28"/>
          <w:szCs w:val="28"/>
        </w:rPr>
      </w:pPr>
      <w:r w:rsidRPr="00D948F7">
        <w:rPr>
          <w:rFonts w:ascii="Times New Roman" w:eastAsia="Times New Roman" w:hAnsi="Times New Roman" w:cs="Times New Roman"/>
          <w:color w:val="333333"/>
          <w:sz w:val="28"/>
          <w:szCs w:val="28"/>
        </w:rPr>
        <w:t>Удачи Вам и вашим детям!</w:t>
      </w:r>
    </w:p>
    <w:p w:rsidR="00F03713" w:rsidRPr="00D948F7" w:rsidRDefault="00F03713" w:rsidP="00D948F7">
      <w:pPr>
        <w:jc w:val="both"/>
        <w:rPr>
          <w:sz w:val="28"/>
          <w:szCs w:val="28"/>
        </w:rPr>
      </w:pPr>
    </w:p>
    <w:sectPr w:rsidR="00F03713" w:rsidRPr="00D948F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713" w:rsidRDefault="00F03713" w:rsidP="00D948F7">
      <w:pPr>
        <w:spacing w:after="0" w:line="240" w:lineRule="auto"/>
      </w:pPr>
      <w:r>
        <w:separator/>
      </w:r>
    </w:p>
  </w:endnote>
  <w:endnote w:type="continuationSeparator" w:id="1">
    <w:p w:rsidR="00F03713" w:rsidRDefault="00F03713" w:rsidP="00D948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713" w:rsidRDefault="00F03713" w:rsidP="00D948F7">
      <w:pPr>
        <w:spacing w:after="0" w:line="240" w:lineRule="auto"/>
      </w:pPr>
      <w:r>
        <w:separator/>
      </w:r>
    </w:p>
  </w:footnote>
  <w:footnote w:type="continuationSeparator" w:id="1">
    <w:p w:rsidR="00F03713" w:rsidRDefault="00F03713" w:rsidP="00D948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3407C"/>
    <w:multiLevelType w:val="multilevel"/>
    <w:tmpl w:val="4E58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948F7"/>
    <w:rsid w:val="00D948F7"/>
    <w:rsid w:val="00F03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48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48F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D948F7"/>
    <w:rPr>
      <w:color w:val="0000FF"/>
      <w:u w:val="single"/>
    </w:rPr>
  </w:style>
  <w:style w:type="character" w:styleId="a4">
    <w:name w:val="Emphasis"/>
    <w:basedOn w:val="a0"/>
    <w:uiPriority w:val="20"/>
    <w:qFormat/>
    <w:rsid w:val="00D948F7"/>
    <w:rPr>
      <w:i/>
      <w:iCs/>
    </w:rPr>
  </w:style>
  <w:style w:type="paragraph" w:styleId="a5">
    <w:name w:val="Normal (Web)"/>
    <w:basedOn w:val="a"/>
    <w:uiPriority w:val="99"/>
    <w:semiHidden/>
    <w:unhideWhenUsed/>
    <w:rsid w:val="00D948F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D948F7"/>
    <w:rPr>
      <w:b/>
      <w:bCs/>
    </w:rPr>
  </w:style>
  <w:style w:type="paragraph" w:styleId="a7">
    <w:name w:val="header"/>
    <w:basedOn w:val="a"/>
    <w:link w:val="a8"/>
    <w:uiPriority w:val="99"/>
    <w:semiHidden/>
    <w:unhideWhenUsed/>
    <w:rsid w:val="00D948F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948F7"/>
  </w:style>
  <w:style w:type="paragraph" w:styleId="a9">
    <w:name w:val="footer"/>
    <w:basedOn w:val="a"/>
    <w:link w:val="aa"/>
    <w:uiPriority w:val="99"/>
    <w:semiHidden/>
    <w:unhideWhenUsed/>
    <w:rsid w:val="00D948F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948F7"/>
  </w:style>
</w:styles>
</file>

<file path=word/webSettings.xml><?xml version="1.0" encoding="utf-8"?>
<w:webSettings xmlns:r="http://schemas.openxmlformats.org/officeDocument/2006/relationships" xmlns:w="http://schemas.openxmlformats.org/wordprocessingml/2006/main">
  <w:divs>
    <w:div w:id="502866522">
      <w:bodyDiv w:val="1"/>
      <w:marLeft w:val="0"/>
      <w:marRight w:val="0"/>
      <w:marTop w:val="0"/>
      <w:marBottom w:val="0"/>
      <w:divBdr>
        <w:top w:val="none" w:sz="0" w:space="0" w:color="auto"/>
        <w:left w:val="none" w:sz="0" w:space="0" w:color="auto"/>
        <w:bottom w:val="none" w:sz="0" w:space="0" w:color="auto"/>
        <w:right w:val="none" w:sz="0" w:space="0" w:color="auto"/>
      </w:divBdr>
      <w:divsChild>
        <w:div w:id="676345299">
          <w:marLeft w:val="-180"/>
          <w:marRight w:val="-180"/>
          <w:marTop w:val="0"/>
          <w:marBottom w:val="0"/>
          <w:divBdr>
            <w:top w:val="none" w:sz="0" w:space="0" w:color="auto"/>
            <w:left w:val="none" w:sz="0" w:space="0" w:color="auto"/>
            <w:bottom w:val="none" w:sz="0" w:space="0" w:color="auto"/>
            <w:right w:val="none" w:sz="0" w:space="0" w:color="auto"/>
          </w:divBdr>
        </w:div>
        <w:div w:id="26377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393</Words>
  <Characters>2244</Characters>
  <Application>Microsoft Office Word</Application>
  <DocSecurity>0</DocSecurity>
  <Lines>18</Lines>
  <Paragraphs>5</Paragraphs>
  <ScaleCrop>false</ScaleCrop>
  <Company>SPecialiST RePack</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2020-04-06T17:17:00Z</dcterms:created>
  <dcterms:modified xsi:type="dcterms:W3CDTF">2020-04-06T17:22:00Z</dcterms:modified>
</cp:coreProperties>
</file>