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48" w:rsidRDefault="00C03248">
      <w:pPr>
        <w:spacing w:before="65"/>
        <w:ind w:left="5217" w:right="36"/>
        <w:jc w:val="center"/>
        <w:rPr>
          <w:i/>
          <w:sz w:val="28"/>
        </w:rPr>
      </w:pPr>
      <w:r>
        <w:rPr>
          <w:i/>
          <w:sz w:val="28"/>
        </w:rPr>
        <w:t>МБДОУ Речанский детский сад</w:t>
      </w:r>
    </w:p>
    <w:p w:rsidR="00C03248" w:rsidRDefault="00C03248">
      <w:pPr>
        <w:spacing w:before="65"/>
        <w:ind w:left="5217" w:right="36"/>
        <w:jc w:val="center"/>
        <w:rPr>
          <w:i/>
          <w:sz w:val="28"/>
        </w:rPr>
      </w:pPr>
    </w:p>
    <w:p w:rsidR="00C03248" w:rsidRDefault="00C03248">
      <w:pPr>
        <w:spacing w:before="65"/>
        <w:ind w:left="5217" w:right="36"/>
        <w:jc w:val="center"/>
        <w:rPr>
          <w:i/>
          <w:sz w:val="28"/>
        </w:rPr>
      </w:pPr>
    </w:p>
    <w:p w:rsidR="00C03248" w:rsidRDefault="00C03248">
      <w:pPr>
        <w:spacing w:before="65"/>
        <w:ind w:left="5217" w:right="36"/>
        <w:jc w:val="center"/>
        <w:rPr>
          <w:i/>
          <w:sz w:val="28"/>
        </w:rPr>
      </w:pPr>
    </w:p>
    <w:p w:rsidR="00C03248" w:rsidRDefault="00C03248">
      <w:pPr>
        <w:spacing w:before="65"/>
        <w:ind w:left="5217" w:right="36"/>
        <w:jc w:val="center"/>
        <w:rPr>
          <w:i/>
          <w:sz w:val="28"/>
        </w:rPr>
      </w:pPr>
    </w:p>
    <w:p w:rsidR="00593DC2" w:rsidRDefault="00C03248">
      <w:pPr>
        <w:spacing w:before="65"/>
        <w:ind w:left="5217" w:right="36"/>
        <w:jc w:val="center"/>
        <w:rPr>
          <w:i/>
          <w:sz w:val="28"/>
        </w:rPr>
      </w:pPr>
      <w:r>
        <w:pict>
          <v:group id="_x0000_s1038" style="position:absolute;left:0;text-align:left;margin-left:81.25pt;margin-top:5.05pt;width:248.95pt;height:169.95pt;z-index:-15781888;mso-position-horizontal-relative:page" coordorigin="1625,101" coordsize="4979,3399">
            <v:shape id="_x0000_s1040" style="position:absolute;left:1625;top:100;width:4979;height:3399" coordorigin="1625,101" coordsize="4979,3399" path="m6604,101r-10,l6594,110r,3380l1635,3490r,-3380l6594,110r,-9l1635,101r-10,l1625,3500r10,l6594,3500r10,l6604,101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alt="https://img1.newsmir.info/img/f/1/54/53048/557fcb298ecf6.jpg" style="position:absolute;left:1737;top:110;width:4752;height:3192">
              <v:imagedata r:id="rId5" o:title=""/>
            </v:shape>
            <w10:wrap anchorx="page"/>
          </v:group>
        </w:pict>
      </w:r>
      <w:r>
        <w:pict>
          <v:group id="_x0000_s1032" style="position:absolute;left:0;text-align:left;margin-left:24pt;margin-top:24pt;width:547.45pt;height:794.05pt;z-index:-15781376;mso-position-horizontal-relative:page;mso-position-vertical-relative:page" coordorigin="480,480" coordsize="10949,15881">
            <v:shape id="_x0000_s1037" type="#_x0000_t75" style="position:absolute;left:480;top:480;width:10839;height:104">
              <v:imagedata r:id="rId6" o:title=""/>
            </v:shape>
            <v:shape id="_x0000_s1036" type="#_x0000_t75" style="position:absolute;left:480;top:583;width:104;height:15778">
              <v:imagedata r:id="rId7" o:title=""/>
            </v:shape>
            <v:shape id="_x0000_s1035" type="#_x0000_t75" style="position:absolute;left:11318;top:480;width:111;height:15778">
              <v:imagedata r:id="rId8" o:title=""/>
            </v:shape>
            <v:shape id="_x0000_s1034" type="#_x0000_t75" style="position:absolute;left:480;top:16257;width:10839;height:104">
              <v:imagedata r:id="rId9" o:title=""/>
            </v:shape>
            <v:shape id="_x0000_s1033" type="#_x0000_t75" style="position:absolute;left:11318;top:16257;width:111;height:104">
              <v:imagedata r:id="rId10" o:title=""/>
            </v:shape>
            <w10:wrap anchorx="page" anchory="page"/>
          </v:group>
        </w:pict>
      </w:r>
      <w:r w:rsidR="00A74371">
        <w:rPr>
          <w:i/>
          <w:sz w:val="28"/>
        </w:rPr>
        <w:t>Консультация для родителей</w:t>
      </w:r>
    </w:p>
    <w:p w:rsidR="00593DC2" w:rsidRDefault="00593DC2">
      <w:pPr>
        <w:pStyle w:val="a3"/>
        <w:rPr>
          <w:i/>
          <w:sz w:val="30"/>
        </w:rPr>
      </w:pPr>
    </w:p>
    <w:p w:rsidR="00593DC2" w:rsidRDefault="00593DC2">
      <w:pPr>
        <w:pStyle w:val="a3"/>
        <w:spacing w:before="9"/>
        <w:rPr>
          <w:i/>
          <w:sz w:val="26"/>
        </w:rPr>
      </w:pPr>
    </w:p>
    <w:p w:rsidR="00593DC2" w:rsidRDefault="00A74371">
      <w:pPr>
        <w:pStyle w:val="a4"/>
      </w:pPr>
      <w:r>
        <w:t>«Что делать, если ребенок не убирает игрушки?»</w:t>
      </w:r>
    </w:p>
    <w:p w:rsidR="00C03248" w:rsidRPr="00C03248" w:rsidRDefault="00C03248" w:rsidP="00C03248">
      <w:pPr>
        <w:pStyle w:val="a4"/>
        <w:jc w:val="left"/>
        <w:rPr>
          <w:sz w:val="28"/>
          <w:szCs w:val="28"/>
        </w:rPr>
      </w:pPr>
      <w:bookmarkStart w:id="0" w:name="_GoBack"/>
      <w:bookmarkEnd w:id="0"/>
      <w:r w:rsidRPr="00C03248">
        <w:rPr>
          <w:sz w:val="28"/>
          <w:szCs w:val="28"/>
        </w:rPr>
        <w:t>Подготовила: Павлова Ю.А.</w:t>
      </w:r>
    </w:p>
    <w:p w:rsidR="00593DC2" w:rsidRDefault="00593DC2">
      <w:pPr>
        <w:pStyle w:val="a3"/>
        <w:rPr>
          <w:b/>
          <w:sz w:val="34"/>
        </w:rPr>
      </w:pPr>
    </w:p>
    <w:p w:rsidR="00593DC2" w:rsidRDefault="00593DC2">
      <w:pPr>
        <w:pStyle w:val="a3"/>
        <w:spacing w:before="8"/>
        <w:rPr>
          <w:b/>
          <w:sz w:val="32"/>
        </w:rPr>
      </w:pPr>
    </w:p>
    <w:p w:rsidR="00593DC2" w:rsidRDefault="00A74371">
      <w:pPr>
        <w:spacing w:before="1"/>
        <w:ind w:left="5740"/>
        <w:rPr>
          <w:i/>
          <w:sz w:val="28"/>
        </w:rPr>
      </w:pPr>
      <w:r>
        <w:rPr>
          <w:i/>
          <w:sz w:val="28"/>
        </w:rPr>
        <w:t>Уважаемые родители!</w:t>
      </w:r>
    </w:p>
    <w:p w:rsidR="00593DC2" w:rsidRDefault="00593DC2">
      <w:pPr>
        <w:pStyle w:val="a3"/>
        <w:rPr>
          <w:i/>
          <w:sz w:val="30"/>
        </w:rPr>
      </w:pPr>
    </w:p>
    <w:p w:rsidR="00593DC2" w:rsidRDefault="00593DC2">
      <w:pPr>
        <w:pStyle w:val="a3"/>
        <w:spacing w:before="3"/>
        <w:rPr>
          <w:i/>
          <w:sz w:val="30"/>
        </w:rPr>
      </w:pPr>
    </w:p>
    <w:p w:rsidR="00593DC2" w:rsidRDefault="00A74371">
      <w:pPr>
        <w:pStyle w:val="a3"/>
        <w:spacing w:line="259" w:lineRule="auto"/>
        <w:ind w:left="102" w:right="333" w:firstLine="347"/>
      </w:pPr>
      <w:r>
        <w:t>Большинство родителей хотят обрадовать ребенка и подарить ему новые игрушки, однако часто родителям приходится убирать эти игрушки самим. Если родители постоянно убирают игрушки сами, то ребенок привыкает к такому положению, и не торопится что-то менять. Все хотят вырастить</w:t>
      </w:r>
    </w:p>
    <w:p w:rsidR="00593DC2" w:rsidRDefault="00A74371">
      <w:pPr>
        <w:pStyle w:val="a3"/>
        <w:spacing w:line="259" w:lineRule="auto"/>
        <w:ind w:left="102" w:right="82"/>
      </w:pPr>
      <w:r>
        <w:t>ответственного человека, приспособленного к жизни в обществе, но начинать необходимо с малого, с уборки игрушек. Ограждая ребенка от элементарной работы по дому и выполнения простейших обязанностей, взрослые</w:t>
      </w:r>
    </w:p>
    <w:p w:rsidR="00593DC2" w:rsidRDefault="00A74371">
      <w:pPr>
        <w:pStyle w:val="a3"/>
        <w:spacing w:line="259" w:lineRule="auto"/>
        <w:ind w:left="102" w:right="861"/>
      </w:pPr>
      <w:r>
        <w:t>оказывают ему «медвежью услугу». Ведь уже даже в детском саду этот навык будет необходим.</w:t>
      </w:r>
    </w:p>
    <w:p w:rsidR="00593DC2" w:rsidRDefault="00A74371">
      <w:pPr>
        <w:pStyle w:val="a3"/>
        <w:spacing w:before="156" w:line="259" w:lineRule="auto"/>
        <w:ind w:left="102" w:right="1011" w:firstLine="278"/>
      </w:pPr>
      <w:r>
        <w:t>Если вы решили научить малыша убирать за собой игрушки, то вам необходимо соблюдать некоторые простые правила. Если вы просите</w:t>
      </w:r>
    </w:p>
    <w:p w:rsidR="00593DC2" w:rsidRDefault="00A74371">
      <w:pPr>
        <w:spacing w:before="1" w:line="259" w:lineRule="auto"/>
        <w:ind w:left="102" w:right="231"/>
        <w:rPr>
          <w:sz w:val="28"/>
        </w:rPr>
      </w:pPr>
      <w:r>
        <w:rPr>
          <w:sz w:val="28"/>
        </w:rPr>
        <w:t xml:space="preserve">ребенка убрать игрушки, то ваша просьба должна быть доброжелательной, а желательно, чтобы </w:t>
      </w:r>
      <w:r>
        <w:rPr>
          <w:i/>
          <w:sz w:val="28"/>
        </w:rPr>
        <w:t>уборка являлась частью игры</w:t>
      </w:r>
      <w:r>
        <w:rPr>
          <w:sz w:val="28"/>
        </w:rPr>
        <w:t>.</w:t>
      </w:r>
    </w:p>
    <w:p w:rsidR="00593DC2" w:rsidRDefault="00A74371">
      <w:pPr>
        <w:pStyle w:val="a3"/>
        <w:spacing w:before="159" w:line="259" w:lineRule="auto"/>
        <w:ind w:left="102" w:right="245" w:firstLine="208"/>
      </w:pPr>
      <w:r>
        <w:t>Когда малыш еще совсем мал, начинайте убирать игрушки вместе с ним, и проговаривайте ваши действия. Такую работу необходимо выполнять</w:t>
      </w:r>
    </w:p>
    <w:p w:rsidR="00593DC2" w:rsidRDefault="00A74371">
      <w:pPr>
        <w:pStyle w:val="a3"/>
        <w:spacing w:before="1"/>
        <w:ind w:left="102"/>
      </w:pPr>
      <w:r>
        <w:rPr>
          <w:i/>
        </w:rPr>
        <w:t xml:space="preserve">регулярно, </w:t>
      </w:r>
      <w:r>
        <w:t>и ребенок сможет вскоре самостоятельно убрать свои игрушки.</w:t>
      </w:r>
    </w:p>
    <w:p w:rsidR="00593DC2" w:rsidRDefault="00A74371">
      <w:pPr>
        <w:pStyle w:val="a3"/>
        <w:spacing w:before="184" w:line="259" w:lineRule="auto"/>
        <w:ind w:left="102" w:right="391" w:firstLine="139"/>
      </w:pPr>
      <w:r>
        <w:t xml:space="preserve">Часто дети подражают родителям, поэтому </w:t>
      </w:r>
      <w:r>
        <w:rPr>
          <w:i/>
        </w:rPr>
        <w:t>вы должны быть примером</w:t>
      </w:r>
      <w:r>
        <w:t>, и складывать свои вещи, книги, одежду на свои места.</w:t>
      </w:r>
    </w:p>
    <w:p w:rsidR="00593DC2" w:rsidRDefault="00A74371">
      <w:pPr>
        <w:pStyle w:val="a3"/>
        <w:spacing w:before="159" w:line="259" w:lineRule="auto"/>
        <w:ind w:left="102" w:right="457" w:firstLine="208"/>
      </w:pPr>
      <w:r>
        <w:rPr>
          <w:spacing w:val="-71"/>
          <w:u w:val="single"/>
        </w:rPr>
        <w:t xml:space="preserve"> </w:t>
      </w:r>
      <w:r>
        <w:rPr>
          <w:u w:val="single"/>
        </w:rPr>
        <w:t>Несколько советов родителям</w:t>
      </w:r>
      <w:r>
        <w:t>, которые решили научить ребенка убирать игрушки:</w:t>
      </w:r>
    </w:p>
    <w:p w:rsidR="00593DC2" w:rsidRDefault="00A74371">
      <w:pPr>
        <w:pStyle w:val="a5"/>
        <w:numPr>
          <w:ilvl w:val="0"/>
          <w:numId w:val="2"/>
        </w:numPr>
        <w:tabs>
          <w:tab w:val="left" w:pos="822"/>
        </w:tabs>
        <w:spacing w:before="162"/>
        <w:ind w:hanging="361"/>
        <w:rPr>
          <w:sz w:val="28"/>
        </w:rPr>
      </w:pPr>
      <w:r>
        <w:rPr>
          <w:color w:val="111111"/>
          <w:sz w:val="28"/>
        </w:rPr>
        <w:t>Объясните, почему уборка игрушек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необходима.</w:t>
      </w:r>
    </w:p>
    <w:p w:rsidR="00593DC2" w:rsidRDefault="00A74371">
      <w:pPr>
        <w:pStyle w:val="a5"/>
        <w:numPr>
          <w:ilvl w:val="0"/>
          <w:numId w:val="2"/>
        </w:numPr>
        <w:tabs>
          <w:tab w:val="left" w:pos="822"/>
        </w:tabs>
        <w:spacing w:before="2"/>
        <w:ind w:left="821" w:right="302"/>
        <w:rPr>
          <w:sz w:val="28"/>
        </w:rPr>
      </w:pPr>
      <w:r>
        <w:rPr>
          <w:color w:val="111111"/>
          <w:sz w:val="28"/>
        </w:rPr>
        <w:t>Необходимо четко формулировать задачу: «Убери сначала машинки</w:t>
      </w:r>
      <w:r>
        <w:rPr>
          <w:color w:val="111111"/>
          <w:spacing w:val="-26"/>
          <w:sz w:val="28"/>
        </w:rPr>
        <w:t xml:space="preserve"> </w:t>
      </w:r>
      <w:r>
        <w:rPr>
          <w:color w:val="111111"/>
          <w:sz w:val="28"/>
        </w:rPr>
        <w:t>в гараж, а потом положи книги 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полку».</w:t>
      </w:r>
    </w:p>
    <w:p w:rsidR="00593DC2" w:rsidRDefault="00A74371">
      <w:pPr>
        <w:pStyle w:val="a5"/>
        <w:numPr>
          <w:ilvl w:val="0"/>
          <w:numId w:val="2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Полезными для уборки являются наклейки(картинки)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</w:p>
    <w:p w:rsidR="00593DC2" w:rsidRDefault="00A74371">
      <w:pPr>
        <w:pStyle w:val="a3"/>
        <w:ind w:left="821"/>
      </w:pPr>
      <w:r>
        <w:t>контейнеры(коробки), в которых хранятся игрушки. Можно организовать игру: собрать все машинки в коробку с</w:t>
      </w:r>
      <w:r>
        <w:rPr>
          <w:spacing w:val="-23"/>
        </w:rPr>
        <w:t xml:space="preserve"> </w:t>
      </w:r>
      <w:r>
        <w:t>наклейкой</w:t>
      </w:r>
    </w:p>
    <w:p w:rsidR="00593DC2" w:rsidRDefault="00A74371">
      <w:pPr>
        <w:pStyle w:val="a3"/>
        <w:ind w:left="821" w:right="662"/>
      </w:pPr>
      <w:r>
        <w:lastRenderedPageBreak/>
        <w:t>«машинка». Также дети любят сортировать игрушки по цветам и назначению, ищут дом потерявшегося мишки или ставят машину в гараж.</w:t>
      </w:r>
    </w:p>
    <w:p w:rsidR="00593DC2" w:rsidRDefault="00593DC2">
      <w:pPr>
        <w:sectPr w:rsidR="00593DC2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593DC2" w:rsidRDefault="00C03248">
      <w:pPr>
        <w:pStyle w:val="a5"/>
        <w:numPr>
          <w:ilvl w:val="0"/>
          <w:numId w:val="2"/>
        </w:numPr>
        <w:tabs>
          <w:tab w:val="left" w:pos="822"/>
        </w:tabs>
        <w:spacing w:before="67"/>
        <w:ind w:hanging="361"/>
        <w:rPr>
          <w:sz w:val="28"/>
        </w:rPr>
      </w:pPr>
      <w:r>
        <w:lastRenderedPageBreak/>
        <w:pict>
          <v:group id="_x0000_s1026" style="position:absolute;left:0;text-align:left;margin-left:24pt;margin-top:24pt;width:547.45pt;height:794.05pt;z-index:-15780864;mso-position-horizontal-relative:page;mso-position-vertical-relative:page" coordorigin="480,480" coordsize="10949,15881">
            <v:shape id="_x0000_s1031" type="#_x0000_t75" style="position:absolute;left:480;top:480;width:10839;height:104">
              <v:imagedata r:id="rId6" o:title=""/>
            </v:shape>
            <v:shape id="_x0000_s1030" type="#_x0000_t75" style="position:absolute;left:480;top:583;width:104;height:15778">
              <v:imagedata r:id="rId7" o:title=""/>
            </v:shape>
            <v:shape id="_x0000_s1029" type="#_x0000_t75" style="position:absolute;left:11318;top:480;width:111;height:15778">
              <v:imagedata r:id="rId8" o:title=""/>
            </v:shape>
            <v:shape id="_x0000_s1028" type="#_x0000_t75" style="position:absolute;left:480;top:16257;width:10839;height:104">
              <v:imagedata r:id="rId9" o:title=""/>
            </v:shape>
            <v:shape id="_x0000_s1027" type="#_x0000_t75" style="position:absolute;left:11318;top:16257;width:111;height:104">
              <v:imagedata r:id="rId10" o:title=""/>
            </v:shape>
            <w10:wrap anchorx="page" anchory="page"/>
          </v:group>
        </w:pict>
      </w:r>
      <w:r w:rsidR="00A74371">
        <w:rPr>
          <w:color w:val="111111"/>
          <w:sz w:val="28"/>
        </w:rPr>
        <w:t>Уборка игрушек может легко перейти в игру. Например,</w:t>
      </w:r>
      <w:r w:rsidR="00A74371">
        <w:rPr>
          <w:color w:val="111111"/>
          <w:spacing w:val="-7"/>
          <w:sz w:val="28"/>
        </w:rPr>
        <w:t xml:space="preserve"> </w:t>
      </w:r>
      <w:r w:rsidR="00A74371">
        <w:rPr>
          <w:color w:val="111111"/>
          <w:sz w:val="28"/>
        </w:rPr>
        <w:t>«кто</w:t>
      </w:r>
    </w:p>
    <w:p w:rsidR="00593DC2" w:rsidRDefault="00A74371">
      <w:pPr>
        <w:pStyle w:val="a3"/>
        <w:spacing w:before="2"/>
        <w:ind w:left="821" w:right="562"/>
      </w:pPr>
      <w:r>
        <w:rPr>
          <w:color w:val="111111"/>
        </w:rPr>
        <w:t>быстрее»: «Я складываю книжки на полку, а ты укладываешь кукол спать, кто первый, тот и победитель!»</w:t>
      </w:r>
    </w:p>
    <w:p w:rsidR="00593DC2" w:rsidRDefault="00A74371">
      <w:pPr>
        <w:pStyle w:val="a5"/>
        <w:numPr>
          <w:ilvl w:val="0"/>
          <w:numId w:val="2"/>
        </w:numPr>
        <w:tabs>
          <w:tab w:val="left" w:pos="891"/>
          <w:tab w:val="left" w:pos="892"/>
        </w:tabs>
        <w:ind w:left="821" w:right="171"/>
        <w:rPr>
          <w:sz w:val="28"/>
        </w:rPr>
      </w:pPr>
      <w:r>
        <w:tab/>
      </w:r>
      <w:r>
        <w:rPr>
          <w:color w:val="111111"/>
          <w:sz w:val="28"/>
        </w:rPr>
        <w:t>Когда ребенок убрал комнату, не переделывайте его работу, даже если она выполнена не так, как вы ожидали. Также не следует критиковать проделанную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работу.</w:t>
      </w:r>
    </w:p>
    <w:p w:rsidR="00593DC2" w:rsidRDefault="00A74371">
      <w:pPr>
        <w:pStyle w:val="a5"/>
        <w:numPr>
          <w:ilvl w:val="0"/>
          <w:numId w:val="2"/>
        </w:numPr>
        <w:tabs>
          <w:tab w:val="left" w:pos="822"/>
        </w:tabs>
        <w:spacing w:line="242" w:lineRule="auto"/>
        <w:ind w:left="821" w:right="645"/>
        <w:rPr>
          <w:sz w:val="28"/>
        </w:rPr>
      </w:pPr>
      <w:r>
        <w:rPr>
          <w:color w:val="111111"/>
          <w:sz w:val="28"/>
        </w:rPr>
        <w:t xml:space="preserve">Помните про поощрение! </w:t>
      </w:r>
      <w:r>
        <w:rPr>
          <w:sz w:val="28"/>
        </w:rPr>
        <w:t>Он такой помощник. Помогайте ему, возможно так ему будет легче и веселее, в этом нет ничего</w:t>
      </w:r>
      <w:r>
        <w:rPr>
          <w:spacing w:val="-25"/>
          <w:sz w:val="28"/>
        </w:rPr>
        <w:t xml:space="preserve"> </w:t>
      </w:r>
      <w:r>
        <w:rPr>
          <w:sz w:val="28"/>
        </w:rPr>
        <w:t>плохого</w:t>
      </w:r>
    </w:p>
    <w:p w:rsidR="00593DC2" w:rsidRDefault="00A74371">
      <w:pPr>
        <w:pStyle w:val="a5"/>
        <w:numPr>
          <w:ilvl w:val="0"/>
          <w:numId w:val="2"/>
        </w:numPr>
        <w:tabs>
          <w:tab w:val="left" w:pos="822"/>
        </w:tabs>
        <w:ind w:left="821" w:right="758"/>
        <w:rPr>
          <w:sz w:val="28"/>
        </w:rPr>
      </w:pPr>
      <w:r>
        <w:rPr>
          <w:color w:val="111111"/>
          <w:sz w:val="28"/>
        </w:rPr>
        <w:t>Можно начертить график уборки и делать в нем соответствующие отметки ярким цветным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фломастером.</w:t>
      </w:r>
    </w:p>
    <w:p w:rsidR="00593DC2" w:rsidRDefault="00593DC2">
      <w:pPr>
        <w:pStyle w:val="a3"/>
        <w:spacing w:before="9"/>
        <w:rPr>
          <w:sz w:val="27"/>
        </w:rPr>
      </w:pPr>
    </w:p>
    <w:p w:rsidR="00593DC2" w:rsidRDefault="00A74371">
      <w:pPr>
        <w:spacing w:line="319" w:lineRule="exact"/>
        <w:ind w:left="461"/>
        <w:rPr>
          <w:b/>
          <w:sz w:val="28"/>
        </w:rPr>
      </w:pPr>
      <w:r>
        <w:rPr>
          <w:b/>
          <w:color w:val="111111"/>
          <w:sz w:val="28"/>
        </w:rPr>
        <w:t>Не следует:</w:t>
      </w:r>
    </w:p>
    <w:p w:rsidR="00593DC2" w:rsidRDefault="00A74371">
      <w:pPr>
        <w:pStyle w:val="a5"/>
        <w:numPr>
          <w:ilvl w:val="0"/>
          <w:numId w:val="1"/>
        </w:numPr>
        <w:tabs>
          <w:tab w:val="left" w:pos="626"/>
        </w:tabs>
        <w:spacing w:line="319" w:lineRule="exact"/>
        <w:ind w:left="625" w:hanging="165"/>
        <w:rPr>
          <w:color w:val="111111"/>
          <w:sz w:val="28"/>
        </w:rPr>
      </w:pPr>
      <w:r>
        <w:rPr>
          <w:color w:val="111111"/>
          <w:sz w:val="28"/>
        </w:rPr>
        <w:t>заставлять ребенка убирать игрушки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насильно;</w:t>
      </w:r>
    </w:p>
    <w:p w:rsidR="00593DC2" w:rsidRDefault="00A74371">
      <w:pPr>
        <w:pStyle w:val="a5"/>
        <w:numPr>
          <w:ilvl w:val="0"/>
          <w:numId w:val="1"/>
        </w:numPr>
        <w:tabs>
          <w:tab w:val="left" w:pos="626"/>
        </w:tabs>
        <w:spacing w:before="3"/>
        <w:ind w:right="149" w:firstLine="359"/>
        <w:rPr>
          <w:color w:val="111111"/>
          <w:sz w:val="28"/>
        </w:rPr>
      </w:pPr>
      <w:r>
        <w:rPr>
          <w:color w:val="111111"/>
          <w:sz w:val="28"/>
        </w:rPr>
        <w:t xml:space="preserve">давать обещания обязательно поощрить за уборку ребенка, иначе малыш быстро поймет это и будет ждать: </w:t>
      </w:r>
      <w:r>
        <w:rPr>
          <w:i/>
          <w:color w:val="111111"/>
          <w:sz w:val="28"/>
        </w:rPr>
        <w:t>«Что мне за это</w:t>
      </w:r>
      <w:r>
        <w:rPr>
          <w:i/>
          <w:color w:val="111111"/>
          <w:spacing w:val="-10"/>
          <w:sz w:val="28"/>
        </w:rPr>
        <w:t xml:space="preserve"> </w:t>
      </w:r>
      <w:r>
        <w:rPr>
          <w:i/>
          <w:color w:val="111111"/>
          <w:sz w:val="28"/>
        </w:rPr>
        <w:t>будет?»</w:t>
      </w:r>
      <w:r>
        <w:rPr>
          <w:color w:val="111111"/>
          <w:sz w:val="28"/>
        </w:rPr>
        <w:t>;</w:t>
      </w:r>
    </w:p>
    <w:p w:rsidR="00593DC2" w:rsidRDefault="00A74371">
      <w:pPr>
        <w:pStyle w:val="a5"/>
        <w:numPr>
          <w:ilvl w:val="0"/>
          <w:numId w:val="1"/>
        </w:numPr>
        <w:tabs>
          <w:tab w:val="left" w:pos="626"/>
        </w:tabs>
        <w:spacing w:line="321" w:lineRule="exact"/>
        <w:ind w:left="625" w:hanging="165"/>
        <w:rPr>
          <w:color w:val="111111"/>
          <w:sz w:val="28"/>
        </w:rPr>
      </w:pPr>
      <w:r>
        <w:rPr>
          <w:color w:val="111111"/>
          <w:sz w:val="28"/>
        </w:rPr>
        <w:t>убирать игрушки самому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родителю;</w:t>
      </w:r>
    </w:p>
    <w:p w:rsidR="00593DC2" w:rsidRDefault="00A74371">
      <w:pPr>
        <w:pStyle w:val="a5"/>
        <w:numPr>
          <w:ilvl w:val="0"/>
          <w:numId w:val="1"/>
        </w:numPr>
        <w:tabs>
          <w:tab w:val="left" w:pos="626"/>
        </w:tabs>
        <w:ind w:right="855" w:firstLine="359"/>
        <w:rPr>
          <w:color w:val="111111"/>
          <w:sz w:val="28"/>
        </w:rPr>
      </w:pPr>
      <w:r>
        <w:rPr>
          <w:color w:val="111111"/>
          <w:sz w:val="28"/>
        </w:rPr>
        <w:t>оставлять мероприятия по уборке игрушек на поздний вечер, когда ребенок уже устал и хочет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спать;</w:t>
      </w:r>
    </w:p>
    <w:p w:rsidR="00593DC2" w:rsidRDefault="00A74371">
      <w:pPr>
        <w:pStyle w:val="a5"/>
        <w:numPr>
          <w:ilvl w:val="0"/>
          <w:numId w:val="1"/>
        </w:numPr>
        <w:tabs>
          <w:tab w:val="left" w:pos="626"/>
        </w:tabs>
        <w:ind w:right="541" w:firstLine="359"/>
        <w:rPr>
          <w:sz w:val="28"/>
        </w:rPr>
      </w:pPr>
      <w:r>
        <w:rPr>
          <w:sz w:val="28"/>
        </w:rPr>
        <w:t>искать за малыша потерянные вещи, объясните, что если класть их на место такого происходить не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будет.</w:t>
      </w:r>
    </w:p>
    <w:p w:rsidR="00593DC2" w:rsidRDefault="00593DC2">
      <w:pPr>
        <w:pStyle w:val="a3"/>
        <w:spacing w:before="10"/>
        <w:rPr>
          <w:sz w:val="43"/>
        </w:rPr>
      </w:pPr>
    </w:p>
    <w:p w:rsidR="00593DC2" w:rsidRDefault="00A74371">
      <w:pPr>
        <w:pStyle w:val="a3"/>
        <w:spacing w:line="259" w:lineRule="auto"/>
        <w:ind w:left="102" w:right="211" w:firstLine="566"/>
      </w:pPr>
      <w:r>
        <w:t>Сталкиваясь с тем, что ребенок не хочет убирать игрушки, родители понимают, что время было упущено. Но можно исправить ситуацию и найти способ, как научить ребенка убирать игрушки.</w:t>
      </w:r>
    </w:p>
    <w:p w:rsidR="00593DC2" w:rsidRDefault="00593DC2">
      <w:pPr>
        <w:pStyle w:val="a3"/>
        <w:rPr>
          <w:sz w:val="30"/>
        </w:rPr>
      </w:pPr>
    </w:p>
    <w:p w:rsidR="00593DC2" w:rsidRDefault="00593DC2">
      <w:pPr>
        <w:pStyle w:val="a3"/>
        <w:spacing w:before="10"/>
        <w:rPr>
          <w:sz w:val="27"/>
        </w:rPr>
      </w:pPr>
    </w:p>
    <w:p w:rsidR="00593DC2" w:rsidRDefault="00A74371">
      <w:pPr>
        <w:pStyle w:val="a3"/>
        <w:spacing w:before="1"/>
        <w:ind w:left="450"/>
      </w:pPr>
      <w:r>
        <w:t>Спасибо за внимание!</w:t>
      </w:r>
    </w:p>
    <w:p w:rsidR="00593DC2" w:rsidRDefault="00593DC2">
      <w:pPr>
        <w:pStyle w:val="a3"/>
        <w:rPr>
          <w:sz w:val="30"/>
        </w:rPr>
      </w:pPr>
    </w:p>
    <w:p w:rsidR="00593DC2" w:rsidRDefault="00C03248">
      <w:pPr>
        <w:pStyle w:val="a3"/>
        <w:spacing w:before="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sectPr w:rsidR="00593DC2" w:rsidSect="00593DC2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26707"/>
    <w:multiLevelType w:val="hybridMultilevel"/>
    <w:tmpl w:val="6CC065A0"/>
    <w:lvl w:ilvl="0" w:tplc="0E923F44">
      <w:numFmt w:val="bullet"/>
      <w:lvlText w:val="-"/>
      <w:lvlJc w:val="left"/>
      <w:pPr>
        <w:ind w:left="102" w:hanging="164"/>
      </w:pPr>
      <w:rPr>
        <w:rFonts w:hint="default"/>
        <w:w w:val="100"/>
        <w:lang w:val="ru-RU" w:eastAsia="en-US" w:bidi="ar-SA"/>
      </w:rPr>
    </w:lvl>
    <w:lvl w:ilvl="1" w:tplc="68BEA5BE">
      <w:numFmt w:val="bullet"/>
      <w:lvlText w:val="•"/>
      <w:lvlJc w:val="left"/>
      <w:pPr>
        <w:ind w:left="1044" w:hanging="164"/>
      </w:pPr>
      <w:rPr>
        <w:rFonts w:hint="default"/>
        <w:lang w:val="ru-RU" w:eastAsia="en-US" w:bidi="ar-SA"/>
      </w:rPr>
    </w:lvl>
    <w:lvl w:ilvl="2" w:tplc="FFD64692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3" w:tplc="BF1E5CE2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A2E00998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5" w:tplc="466CFDFC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6" w:tplc="2FD0B18A">
      <w:numFmt w:val="bullet"/>
      <w:lvlText w:val="•"/>
      <w:lvlJc w:val="left"/>
      <w:pPr>
        <w:ind w:left="5767" w:hanging="164"/>
      </w:pPr>
      <w:rPr>
        <w:rFonts w:hint="default"/>
        <w:lang w:val="ru-RU" w:eastAsia="en-US" w:bidi="ar-SA"/>
      </w:rPr>
    </w:lvl>
    <w:lvl w:ilvl="7" w:tplc="718454CC">
      <w:numFmt w:val="bullet"/>
      <w:lvlText w:val="•"/>
      <w:lvlJc w:val="left"/>
      <w:pPr>
        <w:ind w:left="6712" w:hanging="164"/>
      </w:pPr>
      <w:rPr>
        <w:rFonts w:hint="default"/>
        <w:lang w:val="ru-RU" w:eastAsia="en-US" w:bidi="ar-SA"/>
      </w:rPr>
    </w:lvl>
    <w:lvl w:ilvl="8" w:tplc="8C9CBF0C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</w:abstractNum>
  <w:abstractNum w:abstractNumId="1">
    <w:nsid w:val="71BC7FEA"/>
    <w:multiLevelType w:val="hybridMultilevel"/>
    <w:tmpl w:val="33A8FB44"/>
    <w:lvl w:ilvl="0" w:tplc="0524B8E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20549AB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DE12F6D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87CE84C8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8638A6A2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3BEC6094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8F9018E0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A6BCEA20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8" w:tplc="554219B6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93DC2"/>
    <w:rsid w:val="0059017C"/>
    <w:rsid w:val="00593DC2"/>
    <w:rsid w:val="00A74371"/>
    <w:rsid w:val="00C0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926C322C-2839-47F8-8347-B2BC31EB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D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3DC2"/>
    <w:rPr>
      <w:sz w:val="28"/>
      <w:szCs w:val="28"/>
    </w:rPr>
  </w:style>
  <w:style w:type="paragraph" w:styleId="a4">
    <w:name w:val="Title"/>
    <w:basedOn w:val="a"/>
    <w:uiPriority w:val="1"/>
    <w:qFormat/>
    <w:rsid w:val="00593DC2"/>
    <w:pPr>
      <w:spacing w:before="1"/>
      <w:ind w:left="5217" w:right="1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93DC2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59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3</cp:revision>
  <dcterms:created xsi:type="dcterms:W3CDTF">2020-04-23T18:52:00Z</dcterms:created>
  <dcterms:modified xsi:type="dcterms:W3CDTF">2025-02-09T13:28:00Z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2020-04-23T00:00:00Z</vt:filetime>
  </property>
</Properties>
</file>